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459DD" w14:textId="77777777" w:rsidR="00E37922" w:rsidRDefault="00E37922" w:rsidP="00E37922">
      <w:pPr>
        <w:jc w:val="center"/>
      </w:pPr>
    </w:p>
    <w:p w14:paraId="27FBE470" w14:textId="1A3C2CEE" w:rsidR="00E31456" w:rsidRDefault="00E37922" w:rsidP="00E37922">
      <w:pPr>
        <w:jc w:val="center"/>
      </w:pPr>
      <w:r>
        <w:t>Table of Contents</w:t>
      </w:r>
    </w:p>
    <w:p w14:paraId="5B8D7889" w14:textId="77777777" w:rsidR="00E37922" w:rsidRDefault="00E37922"/>
    <w:p w14:paraId="50B64797" w14:textId="77777777" w:rsidR="00E37922" w:rsidRDefault="00E37922" w:rsidP="00E37922">
      <w:pPr>
        <w:spacing w:line="360" w:lineRule="auto"/>
      </w:pPr>
    </w:p>
    <w:p w14:paraId="29404FED" w14:textId="4B60840A" w:rsidR="00E37922" w:rsidRDefault="00E37922" w:rsidP="00E37922">
      <w:pPr>
        <w:spacing w:line="360" w:lineRule="auto"/>
      </w:pPr>
      <w:r w:rsidRPr="00E37922">
        <w:t>Form 8889 Health Savings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D00DA4F" w14:textId="333DE255" w:rsidR="00E37922" w:rsidRDefault="00E37922" w:rsidP="00E37922">
      <w:pPr>
        <w:spacing w:line="360" w:lineRule="auto"/>
        <w:ind w:firstLine="720"/>
      </w:pPr>
      <w:r w:rsidRPr="00E37922">
        <w:t>Key Concepts of HSAs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545C143" w14:textId="14CD7FF1" w:rsidR="00E37922" w:rsidRDefault="00E37922" w:rsidP="00E37922">
      <w:pPr>
        <w:spacing w:line="360" w:lineRule="auto"/>
        <w:ind w:firstLine="720"/>
      </w:pPr>
      <w:r w:rsidRPr="00E37922">
        <w:t>Figure 8.10- Ave</w:t>
      </w:r>
      <w:r>
        <w:t xml:space="preserve"> </w:t>
      </w:r>
      <w:r w:rsidRPr="00E37922">
        <w:t>Annual Premiums for Covered Workers with Family Coverage</w:t>
      </w:r>
      <w:r>
        <w:tab/>
        <w:t>2</w:t>
      </w:r>
    </w:p>
    <w:p w14:paraId="077E4722" w14:textId="279B22AE" w:rsidR="00E37922" w:rsidRDefault="00E37922" w:rsidP="00E37922">
      <w:pPr>
        <w:spacing w:line="360" w:lineRule="auto"/>
        <w:ind w:firstLine="720"/>
      </w:pPr>
      <w:r w:rsidRPr="00E37922">
        <w:t>More Employers Offerings HSAs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B62F0C3" w14:textId="13F079E2" w:rsidR="00E37922" w:rsidRDefault="00E37922" w:rsidP="00E37922">
      <w:pPr>
        <w:spacing w:line="360" w:lineRule="auto"/>
        <w:ind w:firstLine="720"/>
      </w:pPr>
      <w:r w:rsidRPr="00E37922">
        <w:t>Health Insurance Requirement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B7B7BA9" w14:textId="7F28819D" w:rsidR="00E37922" w:rsidRDefault="00E37922" w:rsidP="00E37922">
      <w:pPr>
        <w:spacing w:line="360" w:lineRule="auto"/>
        <w:ind w:firstLine="720"/>
      </w:pPr>
      <w:r w:rsidRPr="00E37922">
        <w:t>2024 Annual HDHP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5F1EF8F6" w14:textId="74C761EB" w:rsidR="00E37922" w:rsidRDefault="00E37922" w:rsidP="00E37922">
      <w:pPr>
        <w:spacing w:line="360" w:lineRule="auto"/>
        <w:ind w:firstLine="720"/>
      </w:pPr>
      <w:r w:rsidRPr="00E37922">
        <w:t>HSA Tax Triple Play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65D3AD24" w14:textId="35BBF6BF" w:rsidR="00E37922" w:rsidRDefault="00E37922" w:rsidP="00E37922">
      <w:pPr>
        <w:spacing w:line="360" w:lineRule="auto"/>
        <w:ind w:firstLine="720"/>
      </w:pPr>
      <w:r w:rsidRPr="00E37922">
        <w:t>HSA (Savings Account) Concept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1C100EA1" w14:textId="32B3C2BA" w:rsidR="00E37922" w:rsidRDefault="00E37922" w:rsidP="00E37922">
      <w:pPr>
        <w:spacing w:line="360" w:lineRule="auto"/>
        <w:ind w:firstLine="720"/>
      </w:pPr>
      <w:r w:rsidRPr="00E37922">
        <w:t>Health Savings Account (HSA)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46062879" w14:textId="44C30A18" w:rsidR="00E37922" w:rsidRDefault="00E37922" w:rsidP="00E37922">
      <w:pPr>
        <w:spacing w:line="360" w:lineRule="auto"/>
        <w:ind w:firstLine="720"/>
      </w:pPr>
      <w:r w:rsidRPr="00E37922">
        <w:t>Pre-Tax or Post Tax HSA Deposit?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0C6580E" w14:textId="6E6EDDD8" w:rsidR="00E37922" w:rsidRDefault="00E37922" w:rsidP="00E37922">
      <w:pPr>
        <w:spacing w:line="360" w:lineRule="auto"/>
        <w:ind w:firstLine="720"/>
      </w:pPr>
      <w:r w:rsidRPr="00E37922">
        <w:t>Who is eligible for an HSA?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5A53BDC" w14:textId="2C1A31B9" w:rsidR="00E37922" w:rsidRDefault="00E37922" w:rsidP="00E37922">
      <w:pPr>
        <w:spacing w:line="360" w:lineRule="auto"/>
        <w:ind w:firstLine="720"/>
      </w:pPr>
      <w:r w:rsidRPr="00E37922">
        <w:t>Medicare and HSA Deposits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466FD85" w14:textId="76507480" w:rsidR="00E37922" w:rsidRDefault="00E37922" w:rsidP="00E37922">
      <w:pPr>
        <w:spacing w:line="360" w:lineRule="auto"/>
        <w:ind w:firstLine="720"/>
      </w:pPr>
      <w:r w:rsidRPr="00E37922">
        <w:t>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0BB54C0" w14:textId="570694F3" w:rsidR="00E37922" w:rsidRDefault="00E37922" w:rsidP="00E37922">
      <w:pPr>
        <w:spacing w:line="360" w:lineRule="auto"/>
        <w:ind w:firstLine="720"/>
      </w:pPr>
      <w:r w:rsidRPr="00E37922">
        <w:t>HSA Deposit Allocation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B208EAB" w14:textId="420F10F3" w:rsidR="00E37922" w:rsidRDefault="00E37922" w:rsidP="00E37922">
      <w:pPr>
        <w:spacing w:line="360" w:lineRule="auto"/>
        <w:ind w:firstLine="720"/>
      </w:pPr>
      <w:r w:rsidRPr="00E37922">
        <w:t>4 Types of HSA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71A66EF" w14:textId="75CE51DA" w:rsidR="00E37922" w:rsidRDefault="00E37922" w:rsidP="00E37922">
      <w:pPr>
        <w:spacing w:line="360" w:lineRule="auto"/>
        <w:ind w:firstLine="720"/>
      </w:pPr>
      <w:r w:rsidRPr="00E37922">
        <w:t>Limitation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EFA342A" w14:textId="2FE6B019" w:rsidR="00E37922" w:rsidRDefault="00E37922" w:rsidP="00E37922">
      <w:pPr>
        <w:spacing w:line="360" w:lineRule="auto"/>
        <w:ind w:firstLine="720"/>
      </w:pPr>
      <w:r w:rsidRPr="00E37922">
        <w:t>HSA Form W-2 and Form 1040 Reporting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236750F1" w14:textId="0704539A" w:rsidR="00E37922" w:rsidRDefault="00E37922" w:rsidP="00E37922">
      <w:pPr>
        <w:spacing w:line="360" w:lineRule="auto"/>
        <w:ind w:firstLine="720"/>
      </w:pPr>
      <w:r w:rsidRPr="00E37922">
        <w:t>Rollovers and Transfers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7A0136A" w14:textId="6E0796D4" w:rsidR="00E37922" w:rsidRDefault="00E37922" w:rsidP="00E37922">
      <w:pPr>
        <w:spacing w:line="360" w:lineRule="auto"/>
        <w:ind w:firstLine="720"/>
      </w:pPr>
      <w:r w:rsidRPr="00E37922">
        <w:t>Due Dates for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05F93C27" w14:textId="16B9ECE3" w:rsidR="00E37922" w:rsidRDefault="00E37922" w:rsidP="00E37922">
      <w:pPr>
        <w:spacing w:line="360" w:lineRule="auto"/>
        <w:ind w:firstLine="720"/>
      </w:pPr>
      <w:r w:rsidRPr="00E37922">
        <w:t>HSA Investments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1A1C4FA1" w14:textId="7870341D" w:rsidR="00E37922" w:rsidRDefault="00E37922" w:rsidP="00E37922">
      <w:pPr>
        <w:spacing w:line="360" w:lineRule="auto"/>
        <w:ind w:firstLine="720"/>
      </w:pPr>
      <w:r w:rsidRPr="00E37922">
        <w:t>Employer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32A1B743" w14:textId="425F76AB" w:rsidR="00E37922" w:rsidRDefault="00E37922" w:rsidP="00E37922">
      <w:pPr>
        <w:spacing w:line="360" w:lineRule="auto"/>
        <w:ind w:firstLine="720"/>
      </w:pPr>
      <w:r w:rsidRPr="00E37922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50137FF3" w14:textId="3642658C" w:rsidR="00E37922" w:rsidRDefault="00E37922" w:rsidP="00E37922">
      <w:pPr>
        <w:spacing w:line="360" w:lineRule="auto"/>
        <w:ind w:firstLine="720"/>
      </w:pPr>
      <w:r w:rsidRPr="00E37922">
        <w:t>Savings Account Balances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69EAA0F" w14:textId="4D901F2C" w:rsidR="00E37922" w:rsidRDefault="00E37922" w:rsidP="00E37922">
      <w:pPr>
        <w:spacing w:line="360" w:lineRule="auto"/>
        <w:ind w:firstLine="720"/>
      </w:pPr>
      <w:r w:rsidRPr="00E37922">
        <w:t>Form 1099-SA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44105D2D" w14:textId="7C9AAAF6" w:rsidR="00E37922" w:rsidRDefault="00E37922" w:rsidP="00E37922">
      <w:pPr>
        <w:spacing w:line="360" w:lineRule="auto"/>
        <w:ind w:firstLine="720"/>
      </w:pPr>
      <w:r w:rsidRPr="00E37922">
        <w:t>Unusual HSA Situations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3E755069" w14:textId="5C1ED37B" w:rsidR="00E37922" w:rsidRDefault="00E37922" w:rsidP="00E37922">
      <w:pPr>
        <w:spacing w:line="360" w:lineRule="auto"/>
        <w:ind w:firstLine="720"/>
      </w:pPr>
      <w:r w:rsidRPr="00E37922">
        <w:t>Form 8889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1D091AC7" w14:textId="77777777" w:rsidR="00E37922" w:rsidRDefault="00E37922" w:rsidP="00E37922">
      <w:pPr>
        <w:ind w:firstLine="720"/>
      </w:pPr>
    </w:p>
    <w:sectPr w:rsidR="00E37922" w:rsidSect="00BA38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59771" w14:textId="77777777" w:rsidR="00BA38D5" w:rsidRDefault="00BA38D5" w:rsidP="00E37922">
      <w:r>
        <w:separator/>
      </w:r>
    </w:p>
  </w:endnote>
  <w:endnote w:type="continuationSeparator" w:id="0">
    <w:p w14:paraId="2A3A1593" w14:textId="77777777" w:rsidR="00BA38D5" w:rsidRDefault="00BA38D5" w:rsidP="00E3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5B6C" w14:textId="77777777" w:rsidR="00E37922" w:rsidRDefault="00E379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8257" w14:textId="5B4B1408" w:rsidR="00E37922" w:rsidRDefault="00E37922" w:rsidP="00E37922">
    <w:pPr>
      <w:pStyle w:val="Footer"/>
      <w:jc w:val="right"/>
      <w:rPr>
        <w:i/>
        <w:iCs/>
        <w:sz w:val="16"/>
        <w:szCs w:val="16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9610E76" wp14:editId="632A3399">
          <wp:simplePos x="0" y="0"/>
          <wp:positionH relativeFrom="column">
            <wp:posOffset>150328</wp:posOffset>
          </wp:positionH>
          <wp:positionV relativeFrom="paragraph">
            <wp:posOffset>85569</wp:posOffset>
          </wp:positionV>
          <wp:extent cx="1903751" cy="388479"/>
          <wp:effectExtent l="0" t="0" r="1270" b="5715"/>
          <wp:wrapNone/>
          <wp:docPr id="867398859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98859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751" cy="388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2C0D01" w14:textId="2C1FCEBE" w:rsidR="00E37922" w:rsidRPr="00E37922" w:rsidRDefault="00E37922" w:rsidP="00E37922">
    <w:pPr>
      <w:pStyle w:val="Footer"/>
      <w:jc w:val="right"/>
      <w:rPr>
        <w:sz w:val="20"/>
        <w:szCs w:val="20"/>
      </w:rPr>
    </w:pPr>
    <w:r w:rsidRPr="00E37922">
      <w:rPr>
        <w:sz w:val="20"/>
        <w:szCs w:val="20"/>
      </w:rPr>
      <w:t>Table of Contents</w:t>
    </w:r>
  </w:p>
  <w:p w14:paraId="354DBAA1" w14:textId="4B8D18DC" w:rsidR="00E37922" w:rsidRPr="00E37922" w:rsidRDefault="00E37922" w:rsidP="00E37922">
    <w:pPr>
      <w:pStyle w:val="Footer"/>
      <w:jc w:val="right"/>
      <w:rPr>
        <w:sz w:val="20"/>
        <w:szCs w:val="20"/>
      </w:rPr>
    </w:pPr>
    <w:r w:rsidRPr="00E37922">
      <w:rPr>
        <w:sz w:val="20"/>
        <w:szCs w:val="20"/>
      </w:rPr>
      <w:t>Copyright © 2024 Jennings Advisory Group,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AD00" w14:textId="77777777" w:rsidR="00E37922" w:rsidRDefault="00E37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2FBFF" w14:textId="77777777" w:rsidR="00BA38D5" w:rsidRDefault="00BA38D5" w:rsidP="00E37922">
      <w:r>
        <w:separator/>
      </w:r>
    </w:p>
  </w:footnote>
  <w:footnote w:type="continuationSeparator" w:id="0">
    <w:p w14:paraId="0E7169E9" w14:textId="77777777" w:rsidR="00BA38D5" w:rsidRDefault="00BA38D5" w:rsidP="00E37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8829" w14:textId="77777777" w:rsidR="00E37922" w:rsidRDefault="00E379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8EDB" w14:textId="61308CFC" w:rsidR="00E37922" w:rsidRDefault="00E37922" w:rsidP="00E37922">
    <w:pPr>
      <w:pStyle w:val="Header"/>
      <w:jc w:val="right"/>
    </w:pPr>
    <w:r>
      <w:t xml:space="preserve">2024 Health Savings </w:t>
    </w:r>
    <w:r>
      <w:t>Accounts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F4641" w14:textId="77777777" w:rsidR="00E37922" w:rsidRDefault="00E379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22"/>
    <w:rsid w:val="00040B8D"/>
    <w:rsid w:val="001A4AE2"/>
    <w:rsid w:val="002E3422"/>
    <w:rsid w:val="005B0E17"/>
    <w:rsid w:val="006B07FE"/>
    <w:rsid w:val="00822D29"/>
    <w:rsid w:val="00AD2332"/>
    <w:rsid w:val="00BA38D5"/>
    <w:rsid w:val="00D10E9D"/>
    <w:rsid w:val="00E31456"/>
    <w:rsid w:val="00E3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D02E1"/>
  <w15:chartTrackingRefBased/>
  <w15:docId w15:val="{7AB5B583-67FF-8D48-89D2-5B5E93FD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9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9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9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9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9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9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9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9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9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9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9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9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9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9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9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9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9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9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9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9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9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9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9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9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9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9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9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9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9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7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922"/>
  </w:style>
  <w:style w:type="paragraph" w:styleId="Footer">
    <w:name w:val="footer"/>
    <w:basedOn w:val="Normal"/>
    <w:link w:val="FooterChar"/>
    <w:uiPriority w:val="99"/>
    <w:unhideWhenUsed/>
    <w:rsid w:val="00E37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2024-01-29T15:44:00Z</dcterms:created>
  <dcterms:modified xsi:type="dcterms:W3CDTF">2024-01-29T15:48:00Z</dcterms:modified>
</cp:coreProperties>
</file>